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A749A" w14:textId="77777777" w:rsidR="003146BB" w:rsidRDefault="003146BB" w:rsidP="00A840AF">
      <w:pPr>
        <w:autoSpaceDE w:val="0"/>
        <w:autoSpaceDN w:val="0"/>
        <w:adjustRightInd w:val="0"/>
        <w:spacing w:after="0" w:line="240" w:lineRule="auto"/>
        <w:rPr>
          <w:rFonts w:ascii="CIDFont+F1" w:hAnsi="CIDFont+F1" w:cs="CIDFont+F1"/>
          <w:b/>
          <w:bCs/>
          <w:color w:val="0070C0"/>
          <w:kern w:val="0"/>
          <w:sz w:val="24"/>
          <w:szCs w:val="24"/>
        </w:rPr>
      </w:pPr>
    </w:p>
    <w:p w14:paraId="1EBA249F" w14:textId="2027FC65" w:rsidR="005A3590" w:rsidRDefault="000A293A" w:rsidP="00A840AF">
      <w:pPr>
        <w:autoSpaceDE w:val="0"/>
        <w:autoSpaceDN w:val="0"/>
        <w:adjustRightInd w:val="0"/>
        <w:spacing w:after="0" w:line="240" w:lineRule="auto"/>
        <w:rPr>
          <w:rFonts w:ascii="CIDFont+F1" w:hAnsi="CIDFont+F1" w:cs="CIDFont+F1"/>
          <w:b/>
          <w:bCs/>
          <w:color w:val="231F20"/>
          <w:kern w:val="0"/>
        </w:rPr>
      </w:pPr>
      <w:r>
        <w:rPr>
          <w:rFonts w:ascii="CIDFont+F1" w:hAnsi="CIDFont+F1" w:cs="CIDFont+F1"/>
          <w:b/>
          <w:bCs/>
          <w:color w:val="231F20"/>
          <w:kern w:val="0"/>
        </w:rPr>
        <w:t xml:space="preserve">Open-Source Code </w:t>
      </w:r>
      <w:r w:rsidR="00B958BD">
        <w:rPr>
          <w:rFonts w:ascii="CIDFont+F1" w:hAnsi="CIDFont+F1" w:cs="CIDFont+F1"/>
          <w:b/>
          <w:bCs/>
          <w:color w:val="231F20"/>
          <w:kern w:val="0"/>
        </w:rPr>
        <w:t>and Project Website</w:t>
      </w:r>
      <w:r w:rsidR="005A3590">
        <w:rPr>
          <w:rFonts w:ascii="CIDFont+F1" w:hAnsi="CIDFont+F1" w:cs="CIDFont+F1"/>
          <w:b/>
          <w:bCs/>
          <w:color w:val="231F20"/>
          <w:kern w:val="0"/>
        </w:rPr>
        <w:t>s:</w:t>
      </w:r>
    </w:p>
    <w:p w14:paraId="64FB6117" w14:textId="58034750" w:rsidR="003146BB" w:rsidRDefault="003146BB" w:rsidP="00A840AF">
      <w:pPr>
        <w:autoSpaceDE w:val="0"/>
        <w:autoSpaceDN w:val="0"/>
        <w:adjustRightInd w:val="0"/>
        <w:spacing w:after="0" w:line="240" w:lineRule="auto"/>
        <w:rPr>
          <w:rFonts w:ascii="CIDFont+F1" w:hAnsi="CIDFont+F1" w:cs="CIDFont+F1"/>
          <w:b/>
          <w:bCs/>
          <w:color w:val="231F20"/>
          <w:kern w:val="0"/>
        </w:rPr>
      </w:pPr>
      <w:hyperlink r:id="rId4" w:tooltip="https://github.com/jgourde-york/data_processor" w:history="1">
        <w:r w:rsidRPr="003146BB">
          <w:rPr>
            <w:rStyle w:val="Hyperlink"/>
            <w:rFonts w:ascii="CIDFont+F1" w:hAnsi="CIDFont+F1" w:cs="CIDFont+F1"/>
            <w:b/>
            <w:bCs/>
            <w:kern w:val="0"/>
          </w:rPr>
          <w:t>https://github.com/jgourde-york/data_processor</w:t>
        </w:r>
      </w:hyperlink>
    </w:p>
    <w:p w14:paraId="3DDD9EA3" w14:textId="77777777" w:rsidR="003146BB" w:rsidRDefault="003146BB" w:rsidP="00A840AF">
      <w:pPr>
        <w:autoSpaceDE w:val="0"/>
        <w:autoSpaceDN w:val="0"/>
        <w:adjustRightInd w:val="0"/>
        <w:spacing w:after="0" w:line="240" w:lineRule="auto"/>
        <w:rPr>
          <w:rFonts w:ascii="CIDFont+F1" w:hAnsi="CIDFont+F1" w:cs="CIDFont+F1"/>
          <w:b/>
          <w:bCs/>
          <w:color w:val="231F20"/>
          <w:kern w:val="0"/>
        </w:rPr>
      </w:pPr>
    </w:p>
    <w:p w14:paraId="735D4B10" w14:textId="77777777" w:rsidR="003146BB" w:rsidRDefault="003146BB" w:rsidP="003146BB">
      <w:pPr>
        <w:autoSpaceDE w:val="0"/>
        <w:autoSpaceDN w:val="0"/>
        <w:adjustRightInd w:val="0"/>
        <w:spacing w:after="0" w:line="240" w:lineRule="auto"/>
        <w:jc w:val="both"/>
        <w:rPr>
          <w:rFonts w:ascii="CIDFont+F1" w:hAnsi="CIDFont+F1" w:cs="CIDFont+F1"/>
          <w:color w:val="231F20"/>
          <w:kern w:val="0"/>
        </w:rPr>
      </w:pPr>
      <w:r w:rsidRPr="003146BB">
        <w:rPr>
          <w:rFonts w:ascii="CIDFont+F1" w:hAnsi="CIDFont+F1" w:cs="CIDFont+F1"/>
          <w:color w:val="231F20"/>
          <w:kern w:val="0"/>
        </w:rPr>
        <w:t xml:space="preserve">The data processor provides a modular, config-driven Python pipeline for converting airborne LiDAR point clouds (LAS/LAZ) and GeoTIFF rasters into georeferenced, machine-learning-ready image patches for individual tree crown (ITC) detection research. The pipeline supports five flexible input modes, from single files to batch directory-label pairs, and generates multi-layer rasters including Canopy Height Models (CHM), Digital Surface Models (DSM), Digital Terrain Models (DTM), intensity, and point density from raw point cloud data. Patches are extracted via a sliding window with PCA-based rotation optimization and adaptive overlaps to maximize spatial coverage, then filtered by configurable coverage thresholds and optional Area of Interest (AOI) boundaries. Ground truth label shapefiles are automatically clipped and transformed into patch coordinates, and patches are assigned to reproducible train/validation/test splits using either random ratios or geographic test regions. Interactive matplotlib-based editors are included for defining AOI masks (with gap fill/unfill controls) and placing rectangular test plot regions with grid snapping. </w:t>
      </w:r>
    </w:p>
    <w:p w14:paraId="1FC7BA77" w14:textId="77777777" w:rsidR="003146BB" w:rsidRDefault="003146BB" w:rsidP="003146BB">
      <w:pPr>
        <w:autoSpaceDE w:val="0"/>
        <w:autoSpaceDN w:val="0"/>
        <w:adjustRightInd w:val="0"/>
        <w:spacing w:after="0" w:line="240" w:lineRule="auto"/>
        <w:jc w:val="both"/>
        <w:rPr>
          <w:rFonts w:ascii="CIDFont+F1" w:hAnsi="CIDFont+F1" w:cs="CIDFont+F1"/>
          <w:color w:val="231F20"/>
          <w:kern w:val="0"/>
        </w:rPr>
      </w:pPr>
    </w:p>
    <w:p w14:paraId="5F21151E" w14:textId="5D15937B" w:rsidR="003146BB" w:rsidRPr="003146BB" w:rsidRDefault="003146BB" w:rsidP="003146BB">
      <w:pPr>
        <w:autoSpaceDE w:val="0"/>
        <w:autoSpaceDN w:val="0"/>
        <w:adjustRightInd w:val="0"/>
        <w:spacing w:after="0" w:line="240" w:lineRule="auto"/>
        <w:jc w:val="both"/>
        <w:rPr>
          <w:rFonts w:ascii="CIDFont+F1" w:hAnsi="CIDFont+F1" w:cs="CIDFont+F1"/>
          <w:b/>
          <w:bCs/>
          <w:color w:val="231F20"/>
          <w:kern w:val="0"/>
        </w:rPr>
      </w:pPr>
      <w:r w:rsidRPr="003146BB">
        <w:rPr>
          <w:rFonts w:ascii="CIDFont+F1" w:hAnsi="CIDFont+F1" w:cs="CIDFont+F1"/>
          <w:color w:val="231F20"/>
          <w:kern w:val="0"/>
        </w:rPr>
        <w:t>The tool is intended to standardize and streamline the preparation of geospatial training datasets across diverse forest inventory sites, enabling researchers to move from raw LiDAR acquisitions to model-ready patch datasets with consistent georeferencing, labelling, and splitting conventions</w:t>
      </w:r>
      <w:r w:rsidRPr="003146BB">
        <w:rPr>
          <w:rFonts w:ascii="CIDFont+F1" w:hAnsi="CIDFont+F1" w:cs="CIDFont+F1"/>
          <w:b/>
          <w:bCs/>
          <w:color w:val="231F20"/>
          <w:kern w:val="0"/>
        </w:rPr>
        <w:t>.</w:t>
      </w:r>
    </w:p>
    <w:p w14:paraId="13351EFA" w14:textId="77777777" w:rsidR="003146BB" w:rsidRDefault="003146BB" w:rsidP="00A840AF">
      <w:pPr>
        <w:autoSpaceDE w:val="0"/>
        <w:autoSpaceDN w:val="0"/>
        <w:adjustRightInd w:val="0"/>
        <w:spacing w:after="0" w:line="240" w:lineRule="auto"/>
        <w:rPr>
          <w:rFonts w:ascii="CIDFont+F1" w:hAnsi="CIDFont+F1" w:cs="CIDFont+F1"/>
          <w:b/>
          <w:bCs/>
          <w:color w:val="231F20"/>
          <w:kern w:val="0"/>
        </w:rPr>
      </w:pPr>
    </w:p>
    <w:p w14:paraId="1310C638" w14:textId="4375908E" w:rsidR="00A840AF" w:rsidRDefault="005A3590" w:rsidP="00A840AF">
      <w:pPr>
        <w:autoSpaceDE w:val="0"/>
        <w:autoSpaceDN w:val="0"/>
        <w:adjustRightInd w:val="0"/>
        <w:spacing w:after="0" w:line="240" w:lineRule="auto"/>
      </w:pPr>
      <w:hyperlink r:id="rId5" w:history="1">
        <w:r w:rsidRPr="00401A54">
          <w:rPr>
            <w:rStyle w:val="Hyperlink"/>
          </w:rPr>
          <w:t>https://github.com/jakepott-yorku/LAS_Processing_Scripts</w:t>
        </w:r>
      </w:hyperlink>
      <w:r w:rsidRPr="005A3590">
        <w:t>. </w:t>
      </w:r>
    </w:p>
    <w:p w14:paraId="1BDCB2FF" w14:textId="77777777" w:rsidR="005A3590" w:rsidRPr="00A840AF" w:rsidRDefault="005A3590" w:rsidP="00A840AF">
      <w:pPr>
        <w:autoSpaceDE w:val="0"/>
        <w:autoSpaceDN w:val="0"/>
        <w:adjustRightInd w:val="0"/>
        <w:spacing w:after="0" w:line="240" w:lineRule="auto"/>
        <w:rPr>
          <w:rFonts w:ascii="CIDFont+F1" w:hAnsi="CIDFont+F1" w:cs="CIDFont+F1"/>
          <w:color w:val="231F20"/>
          <w:kern w:val="0"/>
        </w:rPr>
      </w:pPr>
    </w:p>
    <w:p w14:paraId="2D55AF20" w14:textId="77777777" w:rsidR="003146BB" w:rsidRDefault="005A3590" w:rsidP="00A840AF">
      <w:pPr>
        <w:autoSpaceDE w:val="0"/>
        <w:autoSpaceDN w:val="0"/>
        <w:adjustRightInd w:val="0"/>
        <w:spacing w:after="0" w:line="240" w:lineRule="auto"/>
        <w:rPr>
          <w:rFonts w:ascii="CIDFont+F1" w:hAnsi="CIDFont+F1" w:cs="CIDFont+F1"/>
          <w:color w:val="231F20"/>
          <w:kern w:val="0"/>
          <w:lang w:val="en-CA"/>
        </w:rPr>
      </w:pPr>
      <w:r w:rsidRPr="005A3590">
        <w:rPr>
          <w:rFonts w:ascii="CIDFont+F1" w:hAnsi="CIDFont+F1" w:cs="CIDFont+F1"/>
          <w:color w:val="231F20"/>
          <w:kern w:val="0"/>
          <w:lang w:val="en-CA"/>
        </w:rPr>
        <w:t xml:space="preserve">This repository hosts a suite of open-source Python tools for processing and analyzing point cloud data in the context of forest research plots. The workflow supports three core stages: plot subdivision, vertical structure analysis, and visual comparison. LAS_Grid.py takes a raw LAS point cloud and splits it into a 10 × 5 grid of subplot cells aligned to the data's principal orientation, with configurable exclusion of buffer zones and destructive sampling plots, producing either individual per-cell LAS files or a single merged output. LAS_Vertical_Profile.py batch-processes the resulting subplot files to generate each plots' vertical profiles, voxelized gap statistics, detect canopy peaks with full-width-at-full-maximum (FWFM) and full-width-at-half-maximum (FWHM) metrics, compute structural indices (e.g., Shannon entropy, Gini coefficient, rumple index, canopy relief ratio, height percentiles, and gap fractions at multiple scales), and export per-file summary statistics alongside profile plots and cell-level heatmaps. LAS_Comparison.py then enables side-by-side visual comparison of any two processed files, displaying their 3D point clouds and vertical profiles on a consistent z-axis scale to facilitate direct interpretation of structural differences between plots or treatment conditions. </w:t>
      </w:r>
    </w:p>
    <w:p w14:paraId="757458F7" w14:textId="77777777" w:rsidR="003146BB" w:rsidRDefault="003146BB" w:rsidP="00A840AF">
      <w:pPr>
        <w:autoSpaceDE w:val="0"/>
        <w:autoSpaceDN w:val="0"/>
        <w:adjustRightInd w:val="0"/>
        <w:spacing w:after="0" w:line="240" w:lineRule="auto"/>
        <w:rPr>
          <w:rFonts w:ascii="CIDFont+F1" w:hAnsi="CIDFont+F1" w:cs="CIDFont+F1"/>
          <w:color w:val="231F20"/>
          <w:kern w:val="0"/>
          <w:lang w:val="en-CA"/>
        </w:rPr>
      </w:pPr>
    </w:p>
    <w:p w14:paraId="522459EA" w14:textId="4B2C16D2" w:rsidR="00A840AF" w:rsidRPr="00A840AF" w:rsidRDefault="005A3590" w:rsidP="00A840AF">
      <w:pPr>
        <w:autoSpaceDE w:val="0"/>
        <w:autoSpaceDN w:val="0"/>
        <w:adjustRightInd w:val="0"/>
        <w:spacing w:after="0" w:line="240" w:lineRule="auto"/>
        <w:rPr>
          <w:rFonts w:ascii="CIDFont+F1" w:hAnsi="CIDFont+F1" w:cs="CIDFont+F1"/>
          <w:color w:val="231F20"/>
          <w:kern w:val="0"/>
          <w:lang w:val="en-CA"/>
        </w:rPr>
      </w:pPr>
      <w:r w:rsidRPr="005A3590">
        <w:rPr>
          <w:rFonts w:ascii="CIDFont+F1" w:hAnsi="CIDFont+F1" w:cs="CIDFont+F1"/>
          <w:color w:val="231F20"/>
          <w:kern w:val="0"/>
          <w:lang w:val="en-CA"/>
        </w:rPr>
        <w:t>Together, these tools provide an end-to-end workflow for quantifying and visualizing the vertical structure of forest canopies from LiDAR point cloud data.</w:t>
      </w:r>
    </w:p>
    <w:p w14:paraId="2DF07A84" w14:textId="0F821B68" w:rsidR="000A293A" w:rsidRDefault="000A293A" w:rsidP="00A840AF">
      <w:pPr>
        <w:autoSpaceDE w:val="0"/>
        <w:autoSpaceDN w:val="0"/>
        <w:adjustRightInd w:val="0"/>
        <w:spacing w:after="0" w:line="240" w:lineRule="auto"/>
        <w:rPr>
          <w:rFonts w:ascii="CIDFont+F1" w:hAnsi="CIDFont+F1" w:cs="CIDFont+F1"/>
          <w:color w:val="231F20"/>
          <w:kern w:val="0"/>
          <w:sz w:val="24"/>
          <w:szCs w:val="24"/>
        </w:rPr>
      </w:pPr>
    </w:p>
    <w:p w14:paraId="2C45C776" w14:textId="77777777" w:rsidR="00A840AF" w:rsidRDefault="00A840AF" w:rsidP="00B57659">
      <w:pPr>
        <w:rPr>
          <w:rFonts w:ascii="CIDFont+F1" w:hAnsi="CIDFont+F1" w:cs="CIDFont+F1"/>
        </w:rPr>
      </w:pPr>
    </w:p>
    <w:p w14:paraId="3B803B56" w14:textId="4493AB29" w:rsidR="00A840AF" w:rsidRPr="008A1AA2" w:rsidRDefault="00A840AF" w:rsidP="00B57659">
      <w:pPr>
        <w:rPr>
          <w:rFonts w:ascii="CIDFont+F1" w:hAnsi="CIDFont+F1" w:cs="CIDFont+F1"/>
        </w:rPr>
      </w:pPr>
    </w:p>
    <w:sectPr w:rsidR="00A840AF" w:rsidRPr="008A1AA2" w:rsidSect="0023407F">
      <w:pgSz w:w="12240" w:h="15840" w:code="1"/>
      <w:pgMar w:top="1440" w:right="1440" w:bottom="1440" w:left="1440" w:header="720" w:footer="720" w:gutter="0"/>
      <w:paperSrc w:first="260" w:other="26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IDFont+F1">
    <w:altName w:val="Calibri"/>
    <w:panose1 w:val="00000000000000000000"/>
    <w:charset w:val="00"/>
    <w:family w:val="auto"/>
    <w:notTrueType/>
    <w:pitch w:val="default"/>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3CE8"/>
    <w:rsid w:val="000638E6"/>
    <w:rsid w:val="0007251A"/>
    <w:rsid w:val="000A293A"/>
    <w:rsid w:val="0023407F"/>
    <w:rsid w:val="0023468D"/>
    <w:rsid w:val="002B24AE"/>
    <w:rsid w:val="002B7985"/>
    <w:rsid w:val="003146BB"/>
    <w:rsid w:val="004053AD"/>
    <w:rsid w:val="004C3CE8"/>
    <w:rsid w:val="005A3590"/>
    <w:rsid w:val="00715019"/>
    <w:rsid w:val="007E22EA"/>
    <w:rsid w:val="008A1AA2"/>
    <w:rsid w:val="00A840AF"/>
    <w:rsid w:val="00A956E3"/>
    <w:rsid w:val="00B57659"/>
    <w:rsid w:val="00B958BD"/>
    <w:rsid w:val="00C063BF"/>
    <w:rsid w:val="00C17DE0"/>
    <w:rsid w:val="00EA6F51"/>
    <w:rsid w:val="00FD1398"/>
    <w:rsid w:val="00FE59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FB4DE"/>
  <w15:chartTrackingRefBased/>
  <w15:docId w15:val="{C6A053C5-6D0A-4779-8AB0-8786150E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251A"/>
    <w:rPr>
      <w:color w:val="0563C1" w:themeColor="hyperlink"/>
      <w:u w:val="single"/>
    </w:rPr>
  </w:style>
  <w:style w:type="character" w:styleId="UnresolvedMention">
    <w:name w:val="Unresolved Mention"/>
    <w:basedOn w:val="DefaultParagraphFont"/>
    <w:uiPriority w:val="99"/>
    <w:semiHidden/>
    <w:unhideWhenUsed/>
    <w:rsid w:val="0007251A"/>
    <w:rPr>
      <w:color w:val="605E5C"/>
      <w:shd w:val="clear" w:color="auto" w:fill="E1DFDD"/>
    </w:rPr>
  </w:style>
  <w:style w:type="character" w:styleId="FollowedHyperlink">
    <w:name w:val="FollowedHyperlink"/>
    <w:basedOn w:val="DefaultParagraphFont"/>
    <w:uiPriority w:val="99"/>
    <w:semiHidden/>
    <w:unhideWhenUsed/>
    <w:rsid w:val="0007251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github.com/jakepott-yorku/LAS_Processing_Scripts" TargetMode="External"/><Relationship Id="rId4" Type="http://schemas.openxmlformats.org/officeDocument/2006/relationships/hyperlink" Target="https://github.com/jgourde-york/data_process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Shelley Vescio</dc:creator>
  <cp:keywords/>
  <dc:description/>
  <cp:lastModifiedBy>Kerry Spencer</cp:lastModifiedBy>
  <cp:revision>2</cp:revision>
  <dcterms:created xsi:type="dcterms:W3CDTF">2026-04-29T19:51:00Z</dcterms:created>
  <dcterms:modified xsi:type="dcterms:W3CDTF">2026-04-29T19:51:00Z</dcterms:modified>
</cp:coreProperties>
</file>